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1E58" w14:textId="0E68636D" w:rsidR="63591950" w:rsidRDefault="63591950" w:rsidP="062468A8">
      <w:pPr>
        <w:jc w:val="center"/>
        <w:rPr>
          <w:b/>
          <w:bCs/>
          <w:sz w:val="32"/>
          <w:szCs w:val="32"/>
        </w:rPr>
      </w:pPr>
      <w:r w:rsidRPr="062468A8">
        <w:rPr>
          <w:b/>
          <w:bCs/>
          <w:sz w:val="32"/>
          <w:szCs w:val="32"/>
          <w:u w:val="single"/>
        </w:rPr>
        <w:t xml:space="preserve">Gaelic </w:t>
      </w:r>
      <w:r w:rsidR="00C85C15">
        <w:rPr>
          <w:b/>
          <w:bCs/>
          <w:sz w:val="32"/>
          <w:szCs w:val="32"/>
          <w:u w:val="single"/>
        </w:rPr>
        <w:t>Literacy</w:t>
      </w:r>
      <w:r w:rsidRPr="062468A8">
        <w:rPr>
          <w:b/>
          <w:bCs/>
          <w:sz w:val="32"/>
          <w:szCs w:val="32"/>
          <w:u w:val="single"/>
        </w:rPr>
        <w:t xml:space="preserve"> Support</w:t>
      </w:r>
      <w:r w:rsidR="54042B51" w:rsidRPr="062468A8">
        <w:rPr>
          <w:b/>
          <w:bCs/>
          <w:sz w:val="32"/>
          <w:szCs w:val="32"/>
          <w:u w:val="single"/>
        </w:rPr>
        <w:t xml:space="preserve"> Ideas </w:t>
      </w:r>
      <w:proofErr w:type="gramStart"/>
      <w:r w:rsidR="54042B51" w:rsidRPr="062468A8">
        <w:rPr>
          <w:b/>
          <w:bCs/>
          <w:sz w:val="32"/>
          <w:szCs w:val="32"/>
          <w:u w:val="single"/>
        </w:rPr>
        <w:t>For</w:t>
      </w:r>
      <w:proofErr w:type="gramEnd"/>
      <w:r w:rsidR="54042B51" w:rsidRPr="062468A8">
        <w:rPr>
          <w:b/>
          <w:bCs/>
          <w:sz w:val="32"/>
          <w:szCs w:val="32"/>
          <w:u w:val="single"/>
        </w:rPr>
        <w:t xml:space="preserve"> at Home</w:t>
      </w:r>
      <w:r w:rsidR="54042B51" w:rsidRPr="062468A8">
        <w:rPr>
          <w:b/>
          <w:bCs/>
          <w:sz w:val="32"/>
          <w:szCs w:val="32"/>
        </w:rPr>
        <w:t>:</w:t>
      </w:r>
    </w:p>
    <w:p w14:paraId="595D8268" w14:textId="6E0D9685" w:rsidR="062468A8" w:rsidRDefault="062468A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4416"/>
      </w:tblGrid>
      <w:tr w:rsidR="00453458" w14:paraId="601D315D" w14:textId="77777777" w:rsidTr="00453458">
        <w:tc>
          <w:tcPr>
            <w:tcW w:w="6374" w:type="dxa"/>
          </w:tcPr>
          <w:p w14:paraId="15135AEA" w14:textId="0CFBF2D2" w:rsidR="0013143E" w:rsidRDefault="00C85C15" w:rsidP="0013143E">
            <w:pPr>
              <w:rPr>
                <w:sz w:val="24"/>
                <w:szCs w:val="24"/>
              </w:rPr>
            </w:pPr>
            <w:r w:rsidRPr="0013143E">
              <w:rPr>
                <w:b/>
                <w:bCs/>
                <w:sz w:val="24"/>
                <w:szCs w:val="24"/>
              </w:rPr>
              <w:t xml:space="preserve">Games on Go Gaelic </w:t>
            </w:r>
            <w:r w:rsidRPr="0013143E">
              <w:rPr>
                <w:sz w:val="24"/>
                <w:szCs w:val="24"/>
              </w:rPr>
              <w:t xml:space="preserve">(help with grammar, vocab and sentence structure) </w:t>
            </w:r>
            <w:r w:rsidR="0013143E">
              <w:rPr>
                <w:sz w:val="24"/>
                <w:szCs w:val="24"/>
              </w:rPr>
              <w:t>–</w:t>
            </w:r>
            <w:r w:rsidRPr="0013143E">
              <w:rPr>
                <w:sz w:val="24"/>
                <w:szCs w:val="24"/>
              </w:rPr>
              <w:t xml:space="preserve"> </w:t>
            </w:r>
          </w:p>
          <w:p w14:paraId="7BC3F1AD" w14:textId="32345210" w:rsidR="00C85C15" w:rsidRPr="0013143E" w:rsidRDefault="00C85C15" w:rsidP="0013143E">
            <w:pPr>
              <w:rPr>
                <w:sz w:val="24"/>
                <w:szCs w:val="24"/>
              </w:rPr>
            </w:pPr>
          </w:p>
          <w:p w14:paraId="3D8D1DDA" w14:textId="77777777" w:rsidR="00C85C15" w:rsidRDefault="00C85C15"/>
        </w:tc>
        <w:tc>
          <w:tcPr>
            <w:tcW w:w="4416" w:type="dxa"/>
          </w:tcPr>
          <w:p w14:paraId="69BF0484" w14:textId="119285B5" w:rsidR="00C85C15" w:rsidRDefault="008610F0">
            <w:r>
              <w:rPr>
                <w:noProof/>
              </w:rPr>
              <w:drawing>
                <wp:inline distT="0" distB="0" distL="0" distR="0" wp14:anchorId="3D202162" wp14:editId="344AE30A">
                  <wp:extent cx="1363980" cy="1363980"/>
                  <wp:effectExtent l="0" t="0" r="7620" b="7620"/>
                  <wp:docPr id="3635285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28594" name="Picture 36352859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458" w14:paraId="27C98B2F" w14:textId="77777777" w:rsidTr="00453458">
        <w:tc>
          <w:tcPr>
            <w:tcW w:w="6374" w:type="dxa"/>
          </w:tcPr>
          <w:p w14:paraId="6203EF0A" w14:textId="1C3D06A8" w:rsidR="00C85C15" w:rsidRPr="0013143E" w:rsidRDefault="00C85C15" w:rsidP="0013143E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r w:rsidRPr="0013143E">
              <w:rPr>
                <w:b/>
                <w:bCs/>
                <w:sz w:val="24"/>
                <w:szCs w:val="24"/>
              </w:rPr>
              <w:t xml:space="preserve">Games on Gaelic4Parents </w:t>
            </w:r>
            <w:r w:rsidRPr="0013143E">
              <w:rPr>
                <w:sz w:val="24"/>
                <w:szCs w:val="24"/>
              </w:rPr>
              <w:t xml:space="preserve">(stage P5-7 - helps with grammar, vocab and sentence structure) - </w:t>
            </w:r>
          </w:p>
          <w:p w14:paraId="5AFBAED3" w14:textId="77777777" w:rsidR="00C85C15" w:rsidRDefault="00C85C15"/>
        </w:tc>
        <w:tc>
          <w:tcPr>
            <w:tcW w:w="4416" w:type="dxa"/>
          </w:tcPr>
          <w:p w14:paraId="046EC007" w14:textId="2725A7D9" w:rsidR="00C85C15" w:rsidRDefault="008610F0">
            <w:r>
              <w:rPr>
                <w:noProof/>
              </w:rPr>
              <w:drawing>
                <wp:inline distT="0" distB="0" distL="0" distR="0" wp14:anchorId="6AA4E52E" wp14:editId="7CBA5212">
                  <wp:extent cx="1394460" cy="1394460"/>
                  <wp:effectExtent l="0" t="0" r="0" b="0"/>
                  <wp:docPr id="1420343395" name="Picture 2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343395" name="Picture 2" descr="A qr code on a white background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458" w14:paraId="34AA5210" w14:textId="77777777" w:rsidTr="00453458">
        <w:tc>
          <w:tcPr>
            <w:tcW w:w="6374" w:type="dxa"/>
          </w:tcPr>
          <w:p w14:paraId="416AA938" w14:textId="77777777" w:rsidR="00C85C15" w:rsidRPr="0013143E" w:rsidRDefault="00C85C15" w:rsidP="0013143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13143E">
              <w:rPr>
                <w:b/>
                <w:bCs/>
                <w:sz w:val="24"/>
                <w:szCs w:val="24"/>
              </w:rPr>
              <w:t>Faclan</w:t>
            </w:r>
            <w:proofErr w:type="spellEnd"/>
            <w:r w:rsidRPr="0013143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143E">
              <w:rPr>
                <w:b/>
                <w:bCs/>
                <w:sz w:val="24"/>
                <w:szCs w:val="24"/>
              </w:rPr>
              <w:t>cumanta</w:t>
            </w:r>
            <w:proofErr w:type="spellEnd"/>
            <w:r w:rsidRPr="0013143E">
              <w:rPr>
                <w:b/>
                <w:bCs/>
                <w:sz w:val="24"/>
                <w:szCs w:val="24"/>
              </w:rPr>
              <w:t xml:space="preserve"> 1-5 games </w:t>
            </w:r>
            <w:r w:rsidRPr="0013143E">
              <w:rPr>
                <w:sz w:val="24"/>
                <w:szCs w:val="24"/>
              </w:rPr>
              <w:t>(help with Gaelic common words) – QR codes and numbers attached separately.</w:t>
            </w:r>
          </w:p>
          <w:p w14:paraId="79ED5E37" w14:textId="77777777" w:rsidR="00C85C15" w:rsidRDefault="00C85C15"/>
        </w:tc>
        <w:tc>
          <w:tcPr>
            <w:tcW w:w="4416" w:type="dxa"/>
          </w:tcPr>
          <w:p w14:paraId="22446383" w14:textId="1862F205" w:rsidR="00C85C15" w:rsidRDefault="00453458">
            <w:r>
              <w:rPr>
                <w:noProof/>
              </w:rPr>
              <w:drawing>
                <wp:inline distT="0" distB="0" distL="0" distR="0" wp14:anchorId="26EB6922" wp14:editId="2E373B4B">
                  <wp:extent cx="2918460" cy="2735580"/>
                  <wp:effectExtent l="0" t="0" r="0" b="7620"/>
                  <wp:docPr id="2117853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853181" name=""/>
                          <pic:cNvPicPr/>
                        </pic:nvPicPr>
                        <pic:blipFill rotWithShape="1">
                          <a:blip r:embed="rId7"/>
                          <a:srcRect l="53778" t="21728" r="3666" b="7358"/>
                          <a:stretch/>
                        </pic:blipFill>
                        <pic:spPr bwMode="auto">
                          <a:xfrm>
                            <a:off x="0" y="0"/>
                            <a:ext cx="2918460" cy="2735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458" w14:paraId="6ECA1027" w14:textId="77777777" w:rsidTr="00453458">
        <w:tc>
          <w:tcPr>
            <w:tcW w:w="6374" w:type="dxa"/>
          </w:tcPr>
          <w:p w14:paraId="6ACD9C3C" w14:textId="2B4891AE" w:rsidR="00C85C15" w:rsidRPr="0013143E" w:rsidRDefault="00C85C15" w:rsidP="0013143E">
            <w:pPr>
              <w:shd w:val="clear" w:color="auto" w:fill="FFFFFF" w:themeFill="background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13143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Create your own personal dictionary </w:t>
            </w:r>
            <w:r w:rsidRPr="0013143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13143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helps</w:t>
            </w:r>
            <w:proofErr w:type="gramEnd"/>
            <w:r w:rsidRPr="0013143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with vocab) - </w:t>
            </w:r>
            <w:r w:rsidRPr="0013143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Have your children create a booklet (if a spare jotter or paper is needed, please let me know and we can prescribe some), that is filled with different word mats with pictures for different themes. Here is a website with some Gaelic vocab ideas - </w:t>
            </w:r>
          </w:p>
          <w:p w14:paraId="051AEF81" w14:textId="77777777" w:rsidR="00C85C15" w:rsidRDefault="00C85C15"/>
        </w:tc>
        <w:tc>
          <w:tcPr>
            <w:tcW w:w="4416" w:type="dxa"/>
          </w:tcPr>
          <w:p w14:paraId="7562EA79" w14:textId="7EB43222" w:rsidR="00C85C15" w:rsidRDefault="008610F0">
            <w:r>
              <w:rPr>
                <w:noProof/>
              </w:rPr>
              <w:drawing>
                <wp:inline distT="0" distB="0" distL="0" distR="0" wp14:anchorId="61F43464" wp14:editId="65646276">
                  <wp:extent cx="1363980" cy="1363980"/>
                  <wp:effectExtent l="0" t="0" r="7620" b="7620"/>
                  <wp:docPr id="1531692749" name="Picture 3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692749" name="Picture 3" descr="A qr code on a white background&#10;&#10;AI-generated content may be incorrect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458" w14:paraId="583B4E61" w14:textId="77777777" w:rsidTr="00453458">
        <w:tc>
          <w:tcPr>
            <w:tcW w:w="6374" w:type="dxa"/>
          </w:tcPr>
          <w:p w14:paraId="5ADAF5DE" w14:textId="544902E2" w:rsidR="00C85C15" w:rsidRPr="0013143E" w:rsidRDefault="00C85C15" w:rsidP="0013143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3143E">
              <w:rPr>
                <w:b/>
                <w:bCs/>
                <w:sz w:val="24"/>
                <w:szCs w:val="24"/>
              </w:rPr>
              <w:t>Watching programs in Gaelic on CBBC Alba/ YouTube page</w:t>
            </w:r>
            <w:r w:rsidRPr="0013143E">
              <w:rPr>
                <w:sz w:val="24"/>
                <w:szCs w:val="24"/>
              </w:rPr>
              <w:t xml:space="preserve"> (</w:t>
            </w:r>
            <w:proofErr w:type="gramStart"/>
            <w:r w:rsidRPr="0013143E">
              <w:rPr>
                <w:sz w:val="24"/>
                <w:szCs w:val="24"/>
              </w:rPr>
              <w:t>helps</w:t>
            </w:r>
            <w:proofErr w:type="gramEnd"/>
            <w:r w:rsidRPr="0013143E">
              <w:rPr>
                <w:sz w:val="24"/>
                <w:szCs w:val="24"/>
              </w:rPr>
              <w:t xml:space="preserve"> with listening skills) - </w:t>
            </w:r>
          </w:p>
          <w:p w14:paraId="5E0E1D8A" w14:textId="77777777" w:rsidR="00C85C15" w:rsidRDefault="00C85C15" w:rsidP="00C85C15"/>
        </w:tc>
        <w:tc>
          <w:tcPr>
            <w:tcW w:w="4416" w:type="dxa"/>
          </w:tcPr>
          <w:p w14:paraId="5E901325" w14:textId="7792A5BB" w:rsidR="00C85C15" w:rsidRDefault="008610F0" w:rsidP="00C85C15">
            <w:r>
              <w:rPr>
                <w:noProof/>
              </w:rPr>
              <w:drawing>
                <wp:inline distT="0" distB="0" distL="0" distR="0" wp14:anchorId="3E29588B" wp14:editId="4F48DA09">
                  <wp:extent cx="1226820" cy="1226820"/>
                  <wp:effectExtent l="0" t="0" r="0" b="0"/>
                  <wp:docPr id="1898133880" name="Picture 10" descr="A qr code with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133880" name="Picture 10" descr="A qr code with a white background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42C6">
              <w:rPr>
                <w:noProof/>
              </w:rPr>
              <w:drawing>
                <wp:inline distT="0" distB="0" distL="0" distR="0" wp14:anchorId="0A491DF9" wp14:editId="67EB7733">
                  <wp:extent cx="1219200" cy="1219200"/>
                  <wp:effectExtent l="0" t="0" r="0" b="0"/>
                  <wp:docPr id="500595986" name="Picture 9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95986" name="Picture 9" descr="A qr code on a white background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C15" w14:paraId="2F677D79" w14:textId="77777777" w:rsidTr="00453458">
        <w:tc>
          <w:tcPr>
            <w:tcW w:w="6374" w:type="dxa"/>
          </w:tcPr>
          <w:p w14:paraId="22A3E7E8" w14:textId="1DA72100" w:rsidR="00C85C15" w:rsidRPr="00C85C15" w:rsidRDefault="00C85C15" w:rsidP="0013143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3143E">
              <w:rPr>
                <w:b/>
                <w:bCs/>
                <w:sz w:val="24"/>
                <w:szCs w:val="24"/>
              </w:rPr>
              <w:lastRenderedPageBreak/>
              <w:t>FILMG –</w:t>
            </w:r>
            <w:r w:rsidRPr="0013143E">
              <w:rPr>
                <w:sz w:val="24"/>
                <w:szCs w:val="24"/>
              </w:rPr>
              <w:t xml:space="preserve"> Watch the youth category films to see children their age speaking </w:t>
            </w:r>
            <w:proofErr w:type="spellStart"/>
            <w:r w:rsidRPr="0013143E">
              <w:rPr>
                <w:sz w:val="24"/>
                <w:szCs w:val="24"/>
              </w:rPr>
              <w:t>Gaidhlig</w:t>
            </w:r>
            <w:proofErr w:type="spellEnd"/>
            <w:r w:rsidRPr="0013143E">
              <w:rPr>
                <w:sz w:val="24"/>
                <w:szCs w:val="24"/>
              </w:rPr>
              <w:t xml:space="preserve"> in original sketches entered for the competition - </w:t>
            </w:r>
          </w:p>
          <w:p w14:paraId="243CB788" w14:textId="77777777" w:rsidR="00C85C15" w:rsidRDefault="00C85C15" w:rsidP="00C85C15"/>
        </w:tc>
        <w:tc>
          <w:tcPr>
            <w:tcW w:w="4416" w:type="dxa"/>
          </w:tcPr>
          <w:p w14:paraId="485992F4" w14:textId="08E1FE31" w:rsidR="00C85C15" w:rsidRDefault="008610F0" w:rsidP="00C85C15">
            <w:r>
              <w:rPr>
                <w:noProof/>
              </w:rPr>
              <w:drawing>
                <wp:inline distT="0" distB="0" distL="0" distR="0" wp14:anchorId="60E165F4" wp14:editId="76B70FF1">
                  <wp:extent cx="1143000" cy="1143000"/>
                  <wp:effectExtent l="0" t="0" r="0" b="0"/>
                  <wp:docPr id="314986314" name="Picture 8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86314" name="Picture 8" descr="A qr code on a white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C15" w14:paraId="10367BA7" w14:textId="77777777" w:rsidTr="00453458">
        <w:tc>
          <w:tcPr>
            <w:tcW w:w="6374" w:type="dxa"/>
          </w:tcPr>
          <w:p w14:paraId="35D6927D" w14:textId="77777777" w:rsidR="00C85C15" w:rsidRPr="0013143E" w:rsidRDefault="00C85C15" w:rsidP="0013143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3143E">
              <w:rPr>
                <w:b/>
                <w:bCs/>
                <w:sz w:val="24"/>
                <w:szCs w:val="24"/>
              </w:rPr>
              <w:t>Creative Writing</w:t>
            </w:r>
            <w:r w:rsidRPr="0013143E">
              <w:rPr>
                <w:sz w:val="24"/>
                <w:szCs w:val="24"/>
              </w:rPr>
              <w:t xml:space="preserve"> – Have children write and create their own creative story. It can be on anything they like, and they can add pictures, and </w:t>
            </w:r>
            <w:proofErr w:type="gramStart"/>
            <w:r w:rsidRPr="0013143E">
              <w:rPr>
                <w:sz w:val="24"/>
                <w:szCs w:val="24"/>
              </w:rPr>
              <w:t>make</w:t>
            </w:r>
            <w:proofErr w:type="gramEnd"/>
            <w:r w:rsidRPr="0013143E">
              <w:rPr>
                <w:sz w:val="24"/>
                <w:szCs w:val="24"/>
              </w:rPr>
              <w:t xml:space="preserve"> something they are proud of. There are loads of websites online to help prompt children if they don’t know where to start, or they can take inspiration from a picture. Children can use Google translate if needed to boost confidence (but try and encourage them not to), otherwise here are some great online dictionaries:</w:t>
            </w:r>
          </w:p>
          <w:p w14:paraId="67593255" w14:textId="77777777" w:rsidR="00C85C15" w:rsidRDefault="00C85C15" w:rsidP="008610F0">
            <w:pPr>
              <w:shd w:val="clear" w:color="auto" w:fill="FFFFFF" w:themeFill="background1"/>
            </w:pPr>
          </w:p>
        </w:tc>
        <w:tc>
          <w:tcPr>
            <w:tcW w:w="4416" w:type="dxa"/>
          </w:tcPr>
          <w:p w14:paraId="63ECD865" w14:textId="73CF39DB" w:rsidR="00C85C15" w:rsidRDefault="008610F0" w:rsidP="00C85C15">
            <w:r>
              <w:rPr>
                <w:noProof/>
              </w:rPr>
              <w:drawing>
                <wp:inline distT="0" distB="0" distL="0" distR="0" wp14:anchorId="4353B6E6" wp14:editId="06646B07">
                  <wp:extent cx="1234440" cy="1234440"/>
                  <wp:effectExtent l="0" t="0" r="3810" b="3810"/>
                  <wp:docPr id="36335257" name="Picture 6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5257" name="Picture 6" descr="A qr code on a white background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FEB6DE2" wp14:editId="1B53BE45">
                  <wp:extent cx="1203960" cy="1203960"/>
                  <wp:effectExtent l="0" t="0" r="0" b="0"/>
                  <wp:docPr id="850764472" name="Picture 7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764472" name="Picture 7" descr="A qr code on a white background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C15" w14:paraId="77BC8B05" w14:textId="77777777" w:rsidTr="00453458">
        <w:tc>
          <w:tcPr>
            <w:tcW w:w="6374" w:type="dxa"/>
          </w:tcPr>
          <w:p w14:paraId="400FC2C3" w14:textId="651C6E42" w:rsidR="00C85C15" w:rsidRPr="0013143E" w:rsidRDefault="00C85C15" w:rsidP="0013143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3143E">
              <w:rPr>
                <w:b/>
                <w:bCs/>
                <w:sz w:val="24"/>
                <w:szCs w:val="24"/>
              </w:rPr>
              <w:t>Gaelic WORDLE challenge</w:t>
            </w:r>
            <w:r w:rsidRPr="0013143E">
              <w:rPr>
                <w:sz w:val="24"/>
                <w:szCs w:val="24"/>
              </w:rPr>
              <w:t xml:space="preserve"> (helps with spelling and vocab) -</w:t>
            </w:r>
          </w:p>
          <w:p w14:paraId="57B18585" w14:textId="77777777" w:rsidR="00C85C15" w:rsidRDefault="00C85C15" w:rsidP="00C85C15"/>
        </w:tc>
        <w:tc>
          <w:tcPr>
            <w:tcW w:w="4416" w:type="dxa"/>
          </w:tcPr>
          <w:p w14:paraId="505C15C8" w14:textId="0E5513A2" w:rsidR="00C85C15" w:rsidRDefault="008610F0" w:rsidP="00C85C15">
            <w:r>
              <w:rPr>
                <w:noProof/>
              </w:rPr>
              <w:drawing>
                <wp:inline distT="0" distB="0" distL="0" distR="0" wp14:anchorId="70DEF136" wp14:editId="41BDE152">
                  <wp:extent cx="1341120" cy="1341120"/>
                  <wp:effectExtent l="0" t="0" r="0" b="0"/>
                  <wp:docPr id="849310056" name="Picture 5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310056" name="Picture 5" descr="A qr code on a white background&#10;&#10;AI-generated content may be incorrect.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C15" w14:paraId="28643634" w14:textId="77777777" w:rsidTr="00453458">
        <w:tc>
          <w:tcPr>
            <w:tcW w:w="6374" w:type="dxa"/>
          </w:tcPr>
          <w:p w14:paraId="204EE1BD" w14:textId="77777777" w:rsidR="0013143E" w:rsidRPr="0013143E" w:rsidRDefault="0013143E" w:rsidP="0013143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3143E">
              <w:rPr>
                <w:b/>
                <w:bCs/>
                <w:sz w:val="24"/>
                <w:szCs w:val="24"/>
              </w:rPr>
              <w:t>BHLOGS –</w:t>
            </w:r>
            <w:r w:rsidRPr="0013143E">
              <w:rPr>
                <w:sz w:val="24"/>
                <w:szCs w:val="24"/>
              </w:rPr>
              <w:t xml:space="preserve"> Get children to film their own short vlogs or silly sketches for fun in </w:t>
            </w:r>
            <w:proofErr w:type="spellStart"/>
            <w:r w:rsidRPr="0013143E">
              <w:rPr>
                <w:sz w:val="24"/>
                <w:szCs w:val="24"/>
              </w:rPr>
              <w:t>Gaidhlig</w:t>
            </w:r>
            <w:proofErr w:type="spellEnd"/>
            <w:r w:rsidRPr="0013143E">
              <w:rPr>
                <w:sz w:val="24"/>
                <w:szCs w:val="24"/>
              </w:rPr>
              <w:t>, they can share these with school, or simply just for themselves for fun.</w:t>
            </w:r>
          </w:p>
          <w:p w14:paraId="185E14C1" w14:textId="77777777" w:rsidR="00C85C15" w:rsidRDefault="00C85C15" w:rsidP="00C85C15"/>
        </w:tc>
        <w:tc>
          <w:tcPr>
            <w:tcW w:w="4416" w:type="dxa"/>
          </w:tcPr>
          <w:p w14:paraId="6C4EDC3E" w14:textId="21FE8503" w:rsidR="00C85C15" w:rsidRDefault="00453458" w:rsidP="00C85C15">
            <w:r>
              <w:rPr>
                <w:noProof/>
              </w:rPr>
              <w:drawing>
                <wp:inline distT="0" distB="0" distL="0" distR="0" wp14:anchorId="61BB0DEF" wp14:editId="1DB36633">
                  <wp:extent cx="1912620" cy="1399046"/>
                  <wp:effectExtent l="0" t="0" r="0" b="0"/>
                  <wp:docPr id="2128510041" name="Picture 12" descr="Kids Making Video Stock Illustrations – 81 Kids Making Video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Making Video Stock Illustrations – 81 Kids Making Video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41" b="11111"/>
                          <a:stretch/>
                        </pic:blipFill>
                        <pic:spPr bwMode="auto">
                          <a:xfrm>
                            <a:off x="0" y="0"/>
                            <a:ext cx="1914691" cy="140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43E" w14:paraId="2A3CA762" w14:textId="77777777" w:rsidTr="00453458">
        <w:tc>
          <w:tcPr>
            <w:tcW w:w="6374" w:type="dxa"/>
          </w:tcPr>
          <w:p w14:paraId="3D9B1D5A" w14:textId="77777777" w:rsidR="0013143E" w:rsidRPr="0013143E" w:rsidRDefault="0013143E" w:rsidP="0013143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3143E">
              <w:rPr>
                <w:b/>
                <w:bCs/>
                <w:sz w:val="24"/>
                <w:szCs w:val="24"/>
              </w:rPr>
              <w:t xml:space="preserve">Be the teacher </w:t>
            </w:r>
            <w:r w:rsidRPr="0013143E">
              <w:rPr>
                <w:sz w:val="24"/>
                <w:szCs w:val="24"/>
              </w:rPr>
              <w:t xml:space="preserve">– Ask your children to teach you something </w:t>
            </w:r>
            <w:proofErr w:type="gramStart"/>
            <w:r w:rsidRPr="0013143E">
              <w:rPr>
                <w:sz w:val="24"/>
                <w:szCs w:val="24"/>
              </w:rPr>
              <w:t>simple, and</w:t>
            </w:r>
            <w:proofErr w:type="gramEnd"/>
            <w:r w:rsidRPr="0013143E">
              <w:rPr>
                <w:sz w:val="24"/>
                <w:szCs w:val="24"/>
              </w:rPr>
              <w:t xml:space="preserve"> let them be the teachers. Having children explain how something works in </w:t>
            </w:r>
            <w:proofErr w:type="spellStart"/>
            <w:r w:rsidRPr="0013143E">
              <w:rPr>
                <w:sz w:val="24"/>
                <w:szCs w:val="24"/>
              </w:rPr>
              <w:t>Gaidhlig</w:t>
            </w:r>
            <w:proofErr w:type="spellEnd"/>
            <w:r w:rsidRPr="0013143E">
              <w:rPr>
                <w:sz w:val="24"/>
                <w:szCs w:val="24"/>
              </w:rPr>
              <w:t xml:space="preserve"> will help </w:t>
            </w:r>
            <w:proofErr w:type="gramStart"/>
            <w:r w:rsidRPr="0013143E">
              <w:rPr>
                <w:sz w:val="24"/>
                <w:szCs w:val="24"/>
              </w:rPr>
              <w:t>solidify</w:t>
            </w:r>
            <w:proofErr w:type="gramEnd"/>
            <w:r w:rsidRPr="0013143E">
              <w:rPr>
                <w:sz w:val="24"/>
                <w:szCs w:val="24"/>
              </w:rPr>
              <w:t xml:space="preserve"> it for them too! Then can even make you a Kahoot quiz – we all love those!</w:t>
            </w:r>
          </w:p>
          <w:p w14:paraId="77AF2E1E" w14:textId="77777777" w:rsidR="0013143E" w:rsidRPr="0013143E" w:rsidRDefault="0013143E" w:rsidP="0013143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6" w:type="dxa"/>
          </w:tcPr>
          <w:p w14:paraId="16893ED8" w14:textId="01A237BB" w:rsidR="0013143E" w:rsidRDefault="00453458" w:rsidP="00C85C15">
            <w:r>
              <w:rPr>
                <w:noProof/>
              </w:rPr>
              <w:drawing>
                <wp:inline distT="0" distB="0" distL="0" distR="0" wp14:anchorId="1D5C226F" wp14:editId="5A5F8663">
                  <wp:extent cx="2667000" cy="1500505"/>
                  <wp:effectExtent l="0" t="0" r="0" b="4445"/>
                  <wp:docPr id="826633202" name="Picture 13" descr="What is a Kahoot Quiz and how does it work? — Hyett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 is a Kahoot Quiz and how does it work? — Hyett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43E" w14:paraId="795C20AA" w14:textId="77777777" w:rsidTr="00453458">
        <w:tc>
          <w:tcPr>
            <w:tcW w:w="6374" w:type="dxa"/>
          </w:tcPr>
          <w:p w14:paraId="4EDDA80E" w14:textId="0EBEB970" w:rsidR="0013143E" w:rsidRDefault="0013143E" w:rsidP="0013143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3143E">
              <w:rPr>
                <w:b/>
                <w:bCs/>
                <w:sz w:val="24"/>
                <w:szCs w:val="24"/>
              </w:rPr>
              <w:t xml:space="preserve">Music – </w:t>
            </w:r>
            <w:r w:rsidRPr="0013143E">
              <w:rPr>
                <w:sz w:val="24"/>
                <w:szCs w:val="24"/>
              </w:rPr>
              <w:t xml:space="preserve">Have a look for some </w:t>
            </w:r>
            <w:proofErr w:type="spellStart"/>
            <w:r w:rsidRPr="0013143E">
              <w:rPr>
                <w:sz w:val="24"/>
                <w:szCs w:val="24"/>
              </w:rPr>
              <w:t>Gaidhlig</w:t>
            </w:r>
            <w:proofErr w:type="spellEnd"/>
            <w:r w:rsidRPr="0013143E">
              <w:rPr>
                <w:sz w:val="24"/>
                <w:szCs w:val="24"/>
              </w:rPr>
              <w:t xml:space="preserve"> songs and artist; some examples are </w:t>
            </w:r>
            <w:proofErr w:type="spellStart"/>
            <w:r w:rsidRPr="0013143E">
              <w:rPr>
                <w:sz w:val="24"/>
                <w:szCs w:val="24"/>
              </w:rPr>
              <w:t>Runrig</w:t>
            </w:r>
            <w:proofErr w:type="spellEnd"/>
            <w:r w:rsidRPr="0013143E">
              <w:rPr>
                <w:sz w:val="24"/>
                <w:szCs w:val="24"/>
              </w:rPr>
              <w:t xml:space="preserve"> and Manran but there are so much more, so have an explore! (</w:t>
            </w:r>
            <w:proofErr w:type="gramStart"/>
            <w:r w:rsidRPr="0013143E">
              <w:rPr>
                <w:sz w:val="24"/>
                <w:szCs w:val="24"/>
              </w:rPr>
              <w:t>whilst</w:t>
            </w:r>
            <w:proofErr w:type="gramEnd"/>
            <w:r w:rsidRPr="0013143E">
              <w:rPr>
                <w:sz w:val="24"/>
                <w:szCs w:val="24"/>
              </w:rPr>
              <w:t xml:space="preserve"> it’s Irish Gaelic and not Scottish </w:t>
            </w:r>
            <w:proofErr w:type="spellStart"/>
            <w:r w:rsidRPr="0013143E">
              <w:rPr>
                <w:sz w:val="24"/>
                <w:szCs w:val="24"/>
              </w:rPr>
              <w:t>Gaidhlig</w:t>
            </w:r>
            <w:proofErr w:type="spellEnd"/>
            <w:r w:rsidRPr="0013143E">
              <w:rPr>
                <w:sz w:val="24"/>
                <w:szCs w:val="24"/>
              </w:rPr>
              <w:t xml:space="preserve">, I also can’t recommend this video enough, maybe the kids might even recognize some words too that are </w:t>
            </w:r>
            <w:proofErr w:type="gramStart"/>
            <w:r w:rsidRPr="0013143E">
              <w:rPr>
                <w:sz w:val="24"/>
                <w:szCs w:val="24"/>
              </w:rPr>
              <w:t>similar to</w:t>
            </w:r>
            <w:proofErr w:type="gramEnd"/>
            <w:r w:rsidRPr="0013143E">
              <w:rPr>
                <w:sz w:val="24"/>
                <w:szCs w:val="24"/>
              </w:rPr>
              <w:t xml:space="preserve"> our language - </w:t>
            </w:r>
          </w:p>
          <w:p w14:paraId="74A6FBF8" w14:textId="77777777" w:rsidR="0013143E" w:rsidRPr="0013143E" w:rsidRDefault="0013143E" w:rsidP="0013143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14:paraId="486384AB" w14:textId="77777777" w:rsidR="0013143E" w:rsidRPr="0013143E" w:rsidRDefault="0013143E" w:rsidP="0013143E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6" w:type="dxa"/>
          </w:tcPr>
          <w:p w14:paraId="2CE5723C" w14:textId="1C1E7A11" w:rsidR="0013143E" w:rsidRDefault="008610F0" w:rsidP="00C85C15">
            <w:r>
              <w:rPr>
                <w:noProof/>
              </w:rPr>
              <w:drawing>
                <wp:inline distT="0" distB="0" distL="0" distR="0" wp14:anchorId="583D9DB7" wp14:editId="1F3B917C">
                  <wp:extent cx="1249680" cy="1249680"/>
                  <wp:effectExtent l="0" t="0" r="7620" b="7620"/>
                  <wp:docPr id="1050404161" name="Picture 4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404161" name="Picture 4" descr="A qr code on a white background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216725" w14:textId="59D6CEF1" w:rsidR="062468A8" w:rsidRDefault="062468A8" w:rsidP="062468A8">
      <w:pPr>
        <w:shd w:val="clear" w:color="auto" w:fill="FFFFFF" w:themeFill="background1"/>
        <w:spacing w:after="0"/>
      </w:pPr>
    </w:p>
    <w:p w14:paraId="6FA9DEBF" w14:textId="77777777" w:rsidR="00453458" w:rsidRDefault="00453458" w:rsidP="062468A8">
      <w:pPr>
        <w:shd w:val="clear" w:color="auto" w:fill="FFFFFF" w:themeFill="background1"/>
        <w:spacing w:after="0"/>
      </w:pPr>
    </w:p>
    <w:p w14:paraId="5C303A0D" w14:textId="77777777" w:rsidR="00453458" w:rsidRDefault="00453458" w:rsidP="062468A8">
      <w:pPr>
        <w:shd w:val="clear" w:color="auto" w:fill="FFFFFF" w:themeFill="background1"/>
        <w:spacing w:after="0"/>
      </w:pPr>
    </w:p>
    <w:p w14:paraId="0216F58C" w14:textId="738A8EB1" w:rsidR="00453458" w:rsidRDefault="00453458" w:rsidP="00453458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t>Maths</w:t>
      </w:r>
      <w:proofErr w:type="spellEnd"/>
      <w:r w:rsidRPr="062468A8">
        <w:rPr>
          <w:b/>
          <w:bCs/>
          <w:sz w:val="32"/>
          <w:szCs w:val="32"/>
          <w:u w:val="single"/>
        </w:rPr>
        <w:t xml:space="preserve"> Support Ideas </w:t>
      </w:r>
      <w:proofErr w:type="gramStart"/>
      <w:r w:rsidRPr="062468A8">
        <w:rPr>
          <w:b/>
          <w:bCs/>
          <w:sz w:val="32"/>
          <w:szCs w:val="32"/>
          <w:u w:val="single"/>
        </w:rPr>
        <w:t>For</w:t>
      </w:r>
      <w:proofErr w:type="gramEnd"/>
      <w:r w:rsidRPr="062468A8">
        <w:rPr>
          <w:b/>
          <w:bCs/>
          <w:sz w:val="32"/>
          <w:szCs w:val="32"/>
          <w:u w:val="single"/>
        </w:rPr>
        <w:t xml:space="preserve"> at Home</w:t>
      </w:r>
      <w:r w:rsidRPr="062468A8">
        <w:rPr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53458" w14:paraId="579858BE" w14:textId="77777777" w:rsidTr="00453458">
        <w:tc>
          <w:tcPr>
            <w:tcW w:w="5395" w:type="dxa"/>
          </w:tcPr>
          <w:p w14:paraId="32B355DE" w14:textId="0CCA92E4" w:rsidR="00453458" w:rsidRPr="00A95E97" w:rsidRDefault="00453458" w:rsidP="062468A8">
            <w:pPr>
              <w:rPr>
                <w:b/>
                <w:bCs/>
              </w:rPr>
            </w:pPr>
            <w:r w:rsidRPr="00A95E97">
              <w:rPr>
                <w:b/>
                <w:bCs/>
              </w:rPr>
              <w:t>Addition</w:t>
            </w:r>
            <w:r w:rsidR="00A95E97" w:rsidRPr="00A95E97">
              <w:rPr>
                <w:b/>
                <w:bCs/>
              </w:rPr>
              <w:t>: Cur-</w:t>
            </w:r>
            <w:proofErr w:type="spellStart"/>
            <w:r w:rsidR="00A95E97" w:rsidRPr="00A95E97">
              <w:rPr>
                <w:b/>
                <w:bCs/>
              </w:rPr>
              <w:t>ris</w:t>
            </w:r>
            <w:proofErr w:type="spellEnd"/>
            <w:r w:rsidR="006F5DFA">
              <w:rPr>
                <w:b/>
                <w:bCs/>
              </w:rPr>
              <w:t xml:space="preserve">/ Subtraction: </w:t>
            </w:r>
            <w:proofErr w:type="spellStart"/>
            <w:r w:rsidR="006F5DFA">
              <w:rPr>
                <w:b/>
                <w:bCs/>
              </w:rPr>
              <w:t>Toirt</w:t>
            </w:r>
            <w:proofErr w:type="spellEnd"/>
            <w:r w:rsidR="006F5DFA">
              <w:rPr>
                <w:b/>
                <w:bCs/>
              </w:rPr>
              <w:t xml:space="preserve"> air </w:t>
            </w:r>
            <w:proofErr w:type="spellStart"/>
            <w:r w:rsidR="006F5DFA">
              <w:rPr>
                <w:b/>
                <w:bCs/>
              </w:rPr>
              <w:t>falbh</w:t>
            </w:r>
            <w:proofErr w:type="spellEnd"/>
          </w:p>
          <w:p w14:paraId="3D90B255" w14:textId="089785D8" w:rsidR="00A95E97" w:rsidRDefault="00A95E97" w:rsidP="062468A8">
            <w:r>
              <w:t>Physical practice:</w:t>
            </w:r>
            <w:r w:rsidR="006F5DFA">
              <w:t xml:space="preserve"> Card games using deck of cards, dice games, </w:t>
            </w:r>
            <w:proofErr w:type="spellStart"/>
            <w:r w:rsidR="006F5DFA">
              <w:t>lego</w:t>
            </w:r>
            <w:proofErr w:type="spellEnd"/>
            <w:r w:rsidR="006F5DFA">
              <w:t xml:space="preserve"> towers, </w:t>
            </w:r>
          </w:p>
          <w:p w14:paraId="4A85F751" w14:textId="3EBC013A" w:rsidR="00A95E97" w:rsidRDefault="00A95E97" w:rsidP="062468A8">
            <w:r>
              <w:t>Digital Practice:</w:t>
            </w:r>
            <w:r w:rsidR="00714F28">
              <w:t xml:space="preserve"> </w:t>
            </w:r>
            <w:proofErr w:type="spellStart"/>
            <w:r w:rsidR="00714F28">
              <w:t>Maths</w:t>
            </w:r>
            <w:proofErr w:type="spellEnd"/>
            <w:r w:rsidR="00714F28">
              <w:t xml:space="preserve"> frame, Top Marks, Khan Academy, BBC, </w:t>
            </w:r>
            <w:proofErr w:type="spellStart"/>
            <w:r w:rsidR="00714F28">
              <w:t>Sumdog</w:t>
            </w:r>
            <w:proofErr w:type="spellEnd"/>
          </w:p>
          <w:p w14:paraId="5F79A505" w14:textId="6B3EB309" w:rsidR="00A95E97" w:rsidRDefault="00A95E97" w:rsidP="062468A8">
            <w:r>
              <w:t>Supports:</w:t>
            </w:r>
            <w:r w:rsidR="006F5DFA">
              <w:t xml:space="preserve"> Number lines, 10 frames</w:t>
            </w:r>
          </w:p>
        </w:tc>
        <w:tc>
          <w:tcPr>
            <w:tcW w:w="5395" w:type="dxa"/>
          </w:tcPr>
          <w:p w14:paraId="790D5C2A" w14:textId="77777777" w:rsidR="00714F28" w:rsidRPr="006F5DFA" w:rsidRDefault="00714F28" w:rsidP="00714F28">
            <w:pPr>
              <w:rPr>
                <w:b/>
                <w:bCs/>
              </w:rPr>
            </w:pPr>
            <w:r w:rsidRPr="006F5DFA">
              <w:rPr>
                <w:b/>
                <w:bCs/>
              </w:rPr>
              <w:t xml:space="preserve">Multiplication: </w:t>
            </w:r>
            <w:proofErr w:type="spellStart"/>
            <w:r w:rsidRPr="006F5DFA">
              <w:rPr>
                <w:b/>
                <w:bCs/>
              </w:rPr>
              <w:t>Uiread</w:t>
            </w:r>
            <w:proofErr w:type="spellEnd"/>
            <w:r w:rsidRPr="006F5DFA">
              <w:rPr>
                <w:b/>
                <w:bCs/>
              </w:rPr>
              <w:t xml:space="preserve">/ Division: </w:t>
            </w:r>
            <w:proofErr w:type="spellStart"/>
            <w:r w:rsidRPr="006F5DFA">
              <w:rPr>
                <w:b/>
                <w:bCs/>
              </w:rPr>
              <w:t>Roinn</w:t>
            </w:r>
            <w:proofErr w:type="spellEnd"/>
          </w:p>
          <w:p w14:paraId="1095B6DD" w14:textId="0C76076E" w:rsidR="00714F28" w:rsidRDefault="00714F28" w:rsidP="00714F28">
            <w:r>
              <w:t>Physical practice:</w:t>
            </w:r>
            <w:r>
              <w:t xml:space="preserve"> Cooking/ adjusting recipes, dice and card games, sharing piles of items, multiplication stories, arrays</w:t>
            </w:r>
          </w:p>
          <w:p w14:paraId="5A94FCA6" w14:textId="0A0E4178" w:rsidR="00714F28" w:rsidRDefault="00714F28" w:rsidP="00714F28">
            <w:r>
              <w:t>Digital Practice:</w:t>
            </w:r>
            <w:r>
              <w:t xml:space="preserve"> </w:t>
            </w:r>
            <w:proofErr w:type="spellStart"/>
            <w:r>
              <w:t>Maths</w:t>
            </w:r>
            <w:proofErr w:type="spellEnd"/>
            <w:r>
              <w:t xml:space="preserve"> frame, Top Marks, Khan Academy, BBC</w:t>
            </w:r>
            <w:r>
              <w:t xml:space="preserve">, </w:t>
            </w:r>
            <w:proofErr w:type="spellStart"/>
            <w:r>
              <w:t>Sumdog</w:t>
            </w:r>
            <w:proofErr w:type="spellEnd"/>
          </w:p>
          <w:p w14:paraId="58BCA1CF" w14:textId="1A4365CF" w:rsidR="00453458" w:rsidRDefault="00714F28" w:rsidP="00714F28">
            <w:r>
              <w:t>Supports:</w:t>
            </w:r>
            <w:r>
              <w:t xml:space="preserve"> Multiplication square</w:t>
            </w:r>
          </w:p>
        </w:tc>
      </w:tr>
      <w:tr w:rsidR="00453458" w14:paraId="3B928839" w14:textId="77777777" w:rsidTr="00453458">
        <w:tc>
          <w:tcPr>
            <w:tcW w:w="5395" w:type="dxa"/>
          </w:tcPr>
          <w:p w14:paraId="27FDD3B7" w14:textId="5D0F34A4" w:rsidR="00453458" w:rsidRPr="00714F28" w:rsidRDefault="00453458" w:rsidP="062468A8">
            <w:pPr>
              <w:rPr>
                <w:b/>
                <w:bCs/>
              </w:rPr>
            </w:pPr>
            <w:r w:rsidRPr="00714F28">
              <w:rPr>
                <w:b/>
                <w:bCs/>
              </w:rPr>
              <w:t>Money</w:t>
            </w:r>
            <w:r w:rsidR="00A95E97" w:rsidRPr="00714F28">
              <w:rPr>
                <w:b/>
                <w:bCs/>
              </w:rPr>
              <w:t xml:space="preserve">: </w:t>
            </w:r>
            <w:proofErr w:type="spellStart"/>
            <w:r w:rsidR="00A95E97" w:rsidRPr="00714F28">
              <w:rPr>
                <w:b/>
                <w:bCs/>
              </w:rPr>
              <w:t>Airgea</w:t>
            </w:r>
            <w:r w:rsidR="00AB675C">
              <w:rPr>
                <w:b/>
                <w:bCs/>
              </w:rPr>
              <w:t>d</w:t>
            </w:r>
            <w:proofErr w:type="spellEnd"/>
          </w:p>
          <w:p w14:paraId="4FAFE42D" w14:textId="23165C61" w:rsidR="00A95E97" w:rsidRDefault="00A95E97" w:rsidP="00A95E97">
            <w:r>
              <w:t>Physical practice:</w:t>
            </w:r>
            <w:r w:rsidR="00714F28">
              <w:t xml:space="preserve"> Helping at the shops, handling physical change, savings challenges, budgeting, monopoly, </w:t>
            </w:r>
          </w:p>
          <w:p w14:paraId="29D1843E" w14:textId="43E35F6D" w:rsidR="00A95E97" w:rsidRDefault="00A95E97" w:rsidP="00A95E97">
            <w:r>
              <w:t>Digital Practice:</w:t>
            </w:r>
            <w:r w:rsidR="00714F28">
              <w:t xml:space="preserve"> </w:t>
            </w:r>
            <w:proofErr w:type="spellStart"/>
            <w:r w:rsidR="00714F28">
              <w:t>Maths</w:t>
            </w:r>
            <w:proofErr w:type="spellEnd"/>
            <w:r w:rsidR="00714F28">
              <w:t xml:space="preserve"> frame, Top Marks, Khan Academy, BBC, </w:t>
            </w:r>
            <w:proofErr w:type="spellStart"/>
            <w:r w:rsidR="00714F28">
              <w:t>Sumdog</w:t>
            </w:r>
            <w:proofErr w:type="spellEnd"/>
            <w:r w:rsidR="00AB675C">
              <w:t xml:space="preserve">, teaching money, </w:t>
            </w:r>
          </w:p>
          <w:p w14:paraId="000CE3F5" w14:textId="6B9DCB4D" w:rsidR="00A95E97" w:rsidRDefault="00A95E97" w:rsidP="00A95E97">
            <w:r>
              <w:t>Supports:</w:t>
            </w:r>
            <w:r w:rsidR="00F9264D">
              <w:t xml:space="preserve"> Money Heroes</w:t>
            </w:r>
          </w:p>
        </w:tc>
        <w:tc>
          <w:tcPr>
            <w:tcW w:w="5395" w:type="dxa"/>
          </w:tcPr>
          <w:p w14:paraId="19E23DED" w14:textId="77777777" w:rsidR="00714F28" w:rsidRPr="00714F28" w:rsidRDefault="00714F28" w:rsidP="00714F28">
            <w:pPr>
              <w:rPr>
                <w:b/>
                <w:bCs/>
              </w:rPr>
            </w:pPr>
            <w:r w:rsidRPr="00714F28">
              <w:rPr>
                <w:b/>
                <w:bCs/>
              </w:rPr>
              <w:t xml:space="preserve">Time: </w:t>
            </w:r>
            <w:proofErr w:type="spellStart"/>
            <w:r w:rsidRPr="00714F28">
              <w:rPr>
                <w:b/>
                <w:bCs/>
              </w:rPr>
              <w:t>Uair</w:t>
            </w:r>
            <w:proofErr w:type="spellEnd"/>
          </w:p>
          <w:p w14:paraId="176E5BB5" w14:textId="0048D64D" w:rsidR="00714F28" w:rsidRDefault="00714F28" w:rsidP="00714F28">
            <w:r>
              <w:t>Physical practice:</w:t>
            </w:r>
            <w:r w:rsidR="00F9264D">
              <w:t xml:space="preserve"> Timing sports activities, setting alarms, planning routines, ticket to ride</w:t>
            </w:r>
          </w:p>
          <w:p w14:paraId="7FC0E17A" w14:textId="6F688977" w:rsidR="00714F28" w:rsidRDefault="00714F28" w:rsidP="00714F28">
            <w:r>
              <w:t>Digital Practice:</w:t>
            </w:r>
            <w:r w:rsidR="00F9264D">
              <w:t xml:space="preserve"> </w:t>
            </w:r>
            <w:proofErr w:type="spellStart"/>
            <w:r w:rsidR="00F9264D">
              <w:t>Maths</w:t>
            </w:r>
            <w:proofErr w:type="spellEnd"/>
            <w:r w:rsidR="00F9264D">
              <w:t xml:space="preserve"> frame, Top Marks, Khan Academy, BBC, </w:t>
            </w:r>
            <w:proofErr w:type="spellStart"/>
            <w:r w:rsidR="00F9264D">
              <w:t>Sumdog</w:t>
            </w:r>
            <w:proofErr w:type="spellEnd"/>
            <w:r w:rsidR="00AB675C">
              <w:t>, teaching time</w:t>
            </w:r>
          </w:p>
          <w:p w14:paraId="0991DB30" w14:textId="03404F72" w:rsidR="00453458" w:rsidRDefault="00714F28" w:rsidP="00714F28">
            <w:r>
              <w:t>Supports:</w:t>
            </w:r>
            <w:r w:rsidR="00F9264D">
              <w:t xml:space="preserve"> Clocks with numbers around the outside, calendar, counting in 5’s</w:t>
            </w:r>
          </w:p>
        </w:tc>
      </w:tr>
      <w:tr w:rsidR="00453458" w14:paraId="123EAE2B" w14:textId="77777777" w:rsidTr="00453458">
        <w:tc>
          <w:tcPr>
            <w:tcW w:w="5395" w:type="dxa"/>
          </w:tcPr>
          <w:p w14:paraId="07BDACDE" w14:textId="7A89A129" w:rsidR="00453458" w:rsidRPr="00714F28" w:rsidRDefault="00453458" w:rsidP="00453458">
            <w:pPr>
              <w:rPr>
                <w:b/>
                <w:bCs/>
              </w:rPr>
            </w:pPr>
            <w:r w:rsidRPr="00714F28">
              <w:rPr>
                <w:b/>
                <w:bCs/>
              </w:rPr>
              <w:t>Measurement</w:t>
            </w:r>
            <w:r w:rsidR="00A95E97" w:rsidRPr="00714F28">
              <w:rPr>
                <w:b/>
                <w:bCs/>
              </w:rPr>
              <w:t xml:space="preserve">: </w:t>
            </w:r>
            <w:proofErr w:type="spellStart"/>
            <w:r w:rsidR="00A95E97" w:rsidRPr="00714F28">
              <w:rPr>
                <w:b/>
                <w:bCs/>
              </w:rPr>
              <w:t>Tomhais</w:t>
            </w:r>
            <w:proofErr w:type="spellEnd"/>
          </w:p>
          <w:p w14:paraId="129D800A" w14:textId="2E52EEB1" w:rsidR="00A95E97" w:rsidRDefault="00A95E97" w:rsidP="00A95E97">
            <w:r>
              <w:t>Physical practice:</w:t>
            </w:r>
            <w:r w:rsidR="00F9264D">
              <w:t xml:space="preserve"> Cooking and baking, gardening, height and foot size measurement, measuring spaces for things, furniture construction</w:t>
            </w:r>
          </w:p>
          <w:p w14:paraId="3F45CCBC" w14:textId="563F6149" w:rsidR="00A95E97" w:rsidRDefault="00A95E97" w:rsidP="00A95E97">
            <w:r>
              <w:t>Digital Practice:</w:t>
            </w:r>
            <w:r w:rsidR="00F9264D">
              <w:t xml:space="preserve"> </w:t>
            </w:r>
            <w:proofErr w:type="spellStart"/>
            <w:r w:rsidR="00F9264D">
              <w:t>Maths</w:t>
            </w:r>
            <w:proofErr w:type="spellEnd"/>
            <w:r w:rsidR="00F9264D">
              <w:t xml:space="preserve"> frame, Top Marks, Khan Academy, BBC, </w:t>
            </w:r>
            <w:proofErr w:type="spellStart"/>
            <w:r w:rsidR="00F9264D">
              <w:t>Sumdog</w:t>
            </w:r>
            <w:proofErr w:type="spellEnd"/>
            <w:r w:rsidR="00AB675C">
              <w:t xml:space="preserve">, </w:t>
            </w:r>
            <w:proofErr w:type="spellStart"/>
            <w:r w:rsidR="00AB675C">
              <w:t>mathnook</w:t>
            </w:r>
            <w:proofErr w:type="spellEnd"/>
          </w:p>
          <w:p w14:paraId="79ED98B9" w14:textId="72DE8403" w:rsidR="00A95E97" w:rsidRDefault="00A95E97" w:rsidP="00A95E97">
            <w:r>
              <w:t>Supports:</w:t>
            </w:r>
            <w:r w:rsidR="00F9264D">
              <w:t xml:space="preserve"> </w:t>
            </w:r>
            <w:r w:rsidR="00F9264D">
              <w:t>Rulers, tape measures, scales, measuring cups</w:t>
            </w:r>
          </w:p>
        </w:tc>
        <w:tc>
          <w:tcPr>
            <w:tcW w:w="5395" w:type="dxa"/>
          </w:tcPr>
          <w:p w14:paraId="7C763003" w14:textId="77777777" w:rsidR="00714F28" w:rsidRPr="00714F28" w:rsidRDefault="00714F28" w:rsidP="00714F28">
            <w:pPr>
              <w:rPr>
                <w:b/>
                <w:bCs/>
              </w:rPr>
            </w:pPr>
            <w:r w:rsidRPr="00714F28">
              <w:rPr>
                <w:b/>
                <w:bCs/>
              </w:rPr>
              <w:t xml:space="preserve">Angles/ Directions: </w:t>
            </w:r>
            <w:proofErr w:type="spellStart"/>
            <w:r w:rsidRPr="00714F28">
              <w:rPr>
                <w:b/>
                <w:bCs/>
              </w:rPr>
              <w:t>Ceàrnan</w:t>
            </w:r>
            <w:proofErr w:type="spellEnd"/>
            <w:r w:rsidRPr="00714F28">
              <w:rPr>
                <w:b/>
                <w:bCs/>
              </w:rPr>
              <w:t xml:space="preserve"> / </w:t>
            </w:r>
            <w:proofErr w:type="spellStart"/>
            <w:r w:rsidRPr="00714F28">
              <w:rPr>
                <w:b/>
                <w:bCs/>
              </w:rPr>
              <w:t>Stiùiridhean</w:t>
            </w:r>
            <w:proofErr w:type="spellEnd"/>
          </w:p>
          <w:p w14:paraId="5D1CD98D" w14:textId="4F61D70C" w:rsidR="00714F28" w:rsidRDefault="00714F28" w:rsidP="00714F28">
            <w:r>
              <w:t>Physical practice:</w:t>
            </w:r>
            <w:r w:rsidR="00F9264D">
              <w:t xml:space="preserve"> Finding perfect right angles, angles in nature photography, orienteering, scavenger hunts </w:t>
            </w:r>
          </w:p>
          <w:p w14:paraId="36D2D6CE" w14:textId="2B33AF73" w:rsidR="00714F28" w:rsidRDefault="00714F28" w:rsidP="00714F28">
            <w:r>
              <w:t>Digital Practice:</w:t>
            </w:r>
            <w:r w:rsidR="00F9264D">
              <w:t xml:space="preserve"> </w:t>
            </w:r>
            <w:proofErr w:type="spellStart"/>
            <w:r w:rsidR="00F9264D">
              <w:t>Maths</w:t>
            </w:r>
            <w:proofErr w:type="spellEnd"/>
            <w:r w:rsidR="00F9264D">
              <w:t xml:space="preserve"> frame, Top Marks, Khan Academy, BBC, </w:t>
            </w:r>
            <w:proofErr w:type="spellStart"/>
            <w:r w:rsidR="00F9264D">
              <w:t>Sumdog</w:t>
            </w:r>
            <w:proofErr w:type="spellEnd"/>
            <w:r w:rsidR="00F9264D">
              <w:t>, google maps</w:t>
            </w:r>
            <w:r w:rsidR="00AB675C">
              <w:t xml:space="preserve">, </w:t>
            </w:r>
            <w:proofErr w:type="spellStart"/>
            <w:r w:rsidR="00AB675C">
              <w:t>nrich</w:t>
            </w:r>
            <w:proofErr w:type="spellEnd"/>
            <w:r w:rsidR="00AB675C">
              <w:t>, online compass</w:t>
            </w:r>
          </w:p>
          <w:p w14:paraId="2B08F8D4" w14:textId="6EA9AAC3" w:rsidR="00453458" w:rsidRDefault="00714F28" w:rsidP="00714F28">
            <w:r>
              <w:t>Supports:</w:t>
            </w:r>
            <w:r w:rsidR="00F9264D">
              <w:t xml:space="preserve"> Protractors, compass, maps</w:t>
            </w:r>
          </w:p>
        </w:tc>
      </w:tr>
      <w:tr w:rsidR="00453458" w14:paraId="0E1708D8" w14:textId="77777777" w:rsidTr="00453458">
        <w:tc>
          <w:tcPr>
            <w:tcW w:w="5395" w:type="dxa"/>
          </w:tcPr>
          <w:p w14:paraId="7A9AAA7F" w14:textId="224D9DA0" w:rsidR="00453458" w:rsidRPr="00714F28" w:rsidRDefault="00453458" w:rsidP="004B0038">
            <w:pPr>
              <w:rPr>
                <w:b/>
                <w:bCs/>
              </w:rPr>
            </w:pPr>
            <w:r w:rsidRPr="00714F28">
              <w:rPr>
                <w:b/>
                <w:bCs/>
              </w:rPr>
              <w:t>Shape</w:t>
            </w:r>
            <w:r w:rsidR="00A95E97" w:rsidRPr="00714F28">
              <w:rPr>
                <w:b/>
                <w:bCs/>
              </w:rPr>
              <w:t xml:space="preserve">: </w:t>
            </w:r>
            <w:proofErr w:type="spellStart"/>
            <w:r w:rsidR="00A95E97" w:rsidRPr="00714F28">
              <w:rPr>
                <w:b/>
                <w:bCs/>
              </w:rPr>
              <w:t>Cumaidh</w:t>
            </w:r>
            <w:proofErr w:type="spellEnd"/>
          </w:p>
          <w:p w14:paraId="1A8BBFA0" w14:textId="17265E90" w:rsidR="00A95E97" w:rsidRDefault="00A95E97" w:rsidP="00A95E97">
            <w:r>
              <w:t>Physical practice:</w:t>
            </w:r>
            <w:r w:rsidR="00F9264D">
              <w:t xml:space="preserve"> playdough, nets, drawing, architecture</w:t>
            </w:r>
          </w:p>
          <w:p w14:paraId="7E432FC4" w14:textId="7915B24E" w:rsidR="00A95E97" w:rsidRDefault="00A95E97" w:rsidP="00A95E97">
            <w:r>
              <w:t>Digital Practice:</w:t>
            </w:r>
            <w:r w:rsidR="00F9264D">
              <w:t xml:space="preserve"> </w:t>
            </w:r>
            <w:proofErr w:type="spellStart"/>
            <w:r w:rsidR="00F9264D">
              <w:t>Maths</w:t>
            </w:r>
            <w:proofErr w:type="spellEnd"/>
            <w:r w:rsidR="00F9264D">
              <w:t xml:space="preserve"> frame, Top Marks, Khan Academy, BBC, </w:t>
            </w:r>
            <w:proofErr w:type="spellStart"/>
            <w:r w:rsidR="00F9264D">
              <w:t>Sumdog</w:t>
            </w:r>
            <w:proofErr w:type="spellEnd"/>
            <w:r w:rsidR="00AB675C">
              <w:t xml:space="preserve">, </w:t>
            </w:r>
            <w:proofErr w:type="spellStart"/>
            <w:r w:rsidR="00AB675C">
              <w:t>ABCYa</w:t>
            </w:r>
            <w:proofErr w:type="spellEnd"/>
          </w:p>
          <w:p w14:paraId="18BBE5FF" w14:textId="3BE4EC5F" w:rsidR="00A95E97" w:rsidRDefault="00A95E97" w:rsidP="00A95E97">
            <w:r>
              <w:t>Supports:</w:t>
            </w:r>
            <w:r w:rsidR="00F9264D">
              <w:t xml:space="preserve"> Picture dictionary</w:t>
            </w:r>
          </w:p>
        </w:tc>
        <w:tc>
          <w:tcPr>
            <w:tcW w:w="5395" w:type="dxa"/>
          </w:tcPr>
          <w:p w14:paraId="64AC35FB" w14:textId="77777777" w:rsidR="00714F28" w:rsidRPr="00714F28" w:rsidRDefault="00714F28" w:rsidP="00714F28">
            <w:pPr>
              <w:rPr>
                <w:b/>
                <w:bCs/>
              </w:rPr>
            </w:pPr>
            <w:r w:rsidRPr="00714F28">
              <w:rPr>
                <w:b/>
                <w:bCs/>
              </w:rPr>
              <w:t xml:space="preserve">Fractions: </w:t>
            </w:r>
            <w:proofErr w:type="spellStart"/>
            <w:r w:rsidRPr="00714F28">
              <w:rPr>
                <w:b/>
                <w:bCs/>
              </w:rPr>
              <w:t>Bloighean</w:t>
            </w:r>
            <w:proofErr w:type="spellEnd"/>
          </w:p>
          <w:p w14:paraId="3D9FD698" w14:textId="33C71EBE" w:rsidR="00714F28" w:rsidRDefault="00714F28" w:rsidP="00714F28">
            <w:r>
              <w:t>Physical practice:</w:t>
            </w:r>
            <w:r w:rsidR="00F9264D">
              <w:t xml:space="preserve"> Cutting food or other things, </w:t>
            </w:r>
            <w:r w:rsidR="00AB675C">
              <w:t>fraction Pictionary, fraction hopscotch</w:t>
            </w:r>
          </w:p>
          <w:p w14:paraId="37F85B16" w14:textId="01E4FC3A" w:rsidR="00714F28" w:rsidRDefault="00714F28" w:rsidP="00714F28">
            <w:r>
              <w:t>Digital Practice:</w:t>
            </w:r>
            <w:r w:rsidR="00F9264D">
              <w:t xml:space="preserve"> </w:t>
            </w:r>
            <w:proofErr w:type="spellStart"/>
            <w:r w:rsidR="00F9264D">
              <w:t>Maths</w:t>
            </w:r>
            <w:proofErr w:type="spellEnd"/>
            <w:r w:rsidR="00F9264D">
              <w:t xml:space="preserve"> frame, Top Marks, Khan Academy, BBC, </w:t>
            </w:r>
            <w:proofErr w:type="spellStart"/>
            <w:r w:rsidR="00F9264D">
              <w:t>Sumdog</w:t>
            </w:r>
            <w:proofErr w:type="spellEnd"/>
            <w:r w:rsidR="00AB675C">
              <w:t xml:space="preserve">, </w:t>
            </w:r>
            <w:proofErr w:type="spellStart"/>
            <w:r w:rsidR="00AB675C">
              <w:t>Maths</w:t>
            </w:r>
            <w:proofErr w:type="spellEnd"/>
            <w:r w:rsidR="00AB675C">
              <w:t xml:space="preserve"> playground</w:t>
            </w:r>
          </w:p>
          <w:p w14:paraId="7B733722" w14:textId="671167D8" w:rsidR="00453458" w:rsidRDefault="00714F28" w:rsidP="00714F28">
            <w:r>
              <w:t>Supports:</w:t>
            </w:r>
            <w:r w:rsidR="00F9264D">
              <w:t xml:space="preserve"> Fraction circle/ bars, paper plates, </w:t>
            </w:r>
            <w:proofErr w:type="spellStart"/>
            <w:r w:rsidR="00F9264D">
              <w:t>lego</w:t>
            </w:r>
            <w:proofErr w:type="spellEnd"/>
            <w:r w:rsidR="00F9264D">
              <w:t xml:space="preserve"> bricks</w:t>
            </w:r>
          </w:p>
        </w:tc>
      </w:tr>
      <w:tr w:rsidR="00453458" w14:paraId="5C25FB06" w14:textId="77777777" w:rsidTr="00453458">
        <w:tc>
          <w:tcPr>
            <w:tcW w:w="5395" w:type="dxa"/>
          </w:tcPr>
          <w:p w14:paraId="06F6894C" w14:textId="20101941" w:rsidR="00453458" w:rsidRPr="00714F28" w:rsidRDefault="00A95E97" w:rsidP="004B0038">
            <w:pPr>
              <w:rPr>
                <w:b/>
                <w:bCs/>
              </w:rPr>
            </w:pPr>
            <w:r w:rsidRPr="00714F28">
              <w:rPr>
                <w:b/>
                <w:bCs/>
              </w:rPr>
              <w:t>Data handling:</w:t>
            </w:r>
            <w:r w:rsidR="006F5DFA" w:rsidRPr="00714F28">
              <w:rPr>
                <w:b/>
                <w:bCs/>
              </w:rPr>
              <w:t xml:space="preserve"> </w:t>
            </w:r>
            <w:proofErr w:type="spellStart"/>
            <w:r w:rsidR="006F5DFA" w:rsidRPr="00714F28">
              <w:rPr>
                <w:b/>
                <w:bCs/>
              </w:rPr>
              <w:t>Làimhseachadh</w:t>
            </w:r>
            <w:proofErr w:type="spellEnd"/>
            <w:r w:rsidR="006F5DFA" w:rsidRPr="00714F28">
              <w:rPr>
                <w:b/>
                <w:bCs/>
              </w:rPr>
              <w:t xml:space="preserve"> </w:t>
            </w:r>
            <w:proofErr w:type="spellStart"/>
            <w:r w:rsidR="006F5DFA" w:rsidRPr="00714F28">
              <w:rPr>
                <w:b/>
                <w:bCs/>
              </w:rPr>
              <w:t>dàta</w:t>
            </w:r>
            <w:proofErr w:type="spellEnd"/>
          </w:p>
          <w:p w14:paraId="3AFDD963" w14:textId="01533DAD" w:rsidR="00A95E97" w:rsidRDefault="00A95E97" w:rsidP="00A95E97">
            <w:r>
              <w:t>Physical practice:</w:t>
            </w:r>
            <w:r w:rsidR="00AB675C">
              <w:t xml:space="preserve"> Spreadsheets, creating different kinds of graphs, conducting surveys, looking at timetables and real-life data, </w:t>
            </w:r>
          </w:p>
          <w:p w14:paraId="37898E52" w14:textId="2E30358D" w:rsidR="00A95E97" w:rsidRDefault="00A95E97" w:rsidP="00A95E97">
            <w:r>
              <w:t>Digital Practice:</w:t>
            </w:r>
            <w:r w:rsidR="00F9264D">
              <w:t xml:space="preserve"> </w:t>
            </w:r>
            <w:proofErr w:type="spellStart"/>
            <w:r w:rsidR="00F9264D">
              <w:t>Maths</w:t>
            </w:r>
            <w:proofErr w:type="spellEnd"/>
            <w:r w:rsidR="00F9264D">
              <w:t xml:space="preserve"> frame, Top Marks, Khan Academy, BBC, </w:t>
            </w:r>
            <w:proofErr w:type="spellStart"/>
            <w:r w:rsidR="00F9264D">
              <w:t>Sumdog</w:t>
            </w:r>
            <w:proofErr w:type="spellEnd"/>
            <w:r w:rsidR="00AB675C">
              <w:t xml:space="preserve">, Excel, </w:t>
            </w:r>
          </w:p>
          <w:p w14:paraId="3EF119DD" w14:textId="2424886F" w:rsidR="00A95E97" w:rsidRDefault="00A95E97" w:rsidP="00A95E97">
            <w:r>
              <w:t>Supports:</w:t>
            </w:r>
            <w:r w:rsidR="00AB675C">
              <w:t xml:space="preserve"> Pictograms</w:t>
            </w:r>
          </w:p>
        </w:tc>
        <w:tc>
          <w:tcPr>
            <w:tcW w:w="5395" w:type="dxa"/>
          </w:tcPr>
          <w:p w14:paraId="02B0D5FC" w14:textId="77777777" w:rsidR="00714F28" w:rsidRPr="00714F28" w:rsidRDefault="00714F28" w:rsidP="00714F28">
            <w:pPr>
              <w:rPr>
                <w:b/>
                <w:bCs/>
              </w:rPr>
            </w:pPr>
            <w:r w:rsidRPr="00714F28">
              <w:rPr>
                <w:b/>
                <w:bCs/>
              </w:rPr>
              <w:t xml:space="preserve">Problem solving: </w:t>
            </w:r>
            <w:proofErr w:type="spellStart"/>
            <w:r w:rsidRPr="00714F28">
              <w:rPr>
                <w:b/>
                <w:bCs/>
              </w:rPr>
              <w:t>Fuasgladh</w:t>
            </w:r>
            <w:proofErr w:type="spellEnd"/>
            <w:r w:rsidRPr="00714F28">
              <w:rPr>
                <w:b/>
                <w:bCs/>
              </w:rPr>
              <w:t xml:space="preserve"> </w:t>
            </w:r>
            <w:proofErr w:type="spellStart"/>
            <w:r w:rsidRPr="00714F28">
              <w:rPr>
                <w:b/>
                <w:bCs/>
              </w:rPr>
              <w:t>Cheistean</w:t>
            </w:r>
            <w:proofErr w:type="spellEnd"/>
          </w:p>
          <w:p w14:paraId="550DC6A3" w14:textId="5FF0D4B6" w:rsidR="00714F28" w:rsidRDefault="00714F28" w:rsidP="00714F28">
            <w:r>
              <w:t>Physical practice:</w:t>
            </w:r>
            <w:r w:rsidR="00AB675C">
              <w:t xml:space="preserve"> Jigsaws, mazes, egg drop, limited material challenges, detective mysteries, noughts and crosses, riddles</w:t>
            </w:r>
          </w:p>
          <w:p w14:paraId="0C8A4DDC" w14:textId="52E5A89C" w:rsidR="00714F28" w:rsidRDefault="00714F28" w:rsidP="00714F28">
            <w:r>
              <w:t>Digital Practice:</w:t>
            </w:r>
            <w:r w:rsidR="00F9264D">
              <w:t xml:space="preserve"> </w:t>
            </w:r>
            <w:proofErr w:type="spellStart"/>
            <w:r w:rsidR="00F9264D">
              <w:t>Maths</w:t>
            </w:r>
            <w:proofErr w:type="spellEnd"/>
            <w:r w:rsidR="00F9264D">
              <w:t xml:space="preserve"> frame, Top Marks, Khan Academy, BBC, </w:t>
            </w:r>
            <w:proofErr w:type="spellStart"/>
            <w:r w:rsidR="00F9264D">
              <w:t>Sumdog</w:t>
            </w:r>
            <w:proofErr w:type="spellEnd"/>
            <w:r w:rsidR="00AB675C">
              <w:t>, BRIGHT SIDE</w:t>
            </w:r>
          </w:p>
          <w:p w14:paraId="4279F7D8" w14:textId="4C3B43C5" w:rsidR="00453458" w:rsidRDefault="00714F28" w:rsidP="00714F28">
            <w:r>
              <w:t>Supports:</w:t>
            </w:r>
            <w:r w:rsidR="00AB675C">
              <w:t xml:space="preserve"> Visualizing/ drawing, chunking</w:t>
            </w:r>
          </w:p>
        </w:tc>
      </w:tr>
    </w:tbl>
    <w:p w14:paraId="641B3040" w14:textId="77777777" w:rsidR="00453458" w:rsidRDefault="00453458" w:rsidP="062468A8">
      <w:pPr>
        <w:shd w:val="clear" w:color="auto" w:fill="FFFFFF" w:themeFill="background1"/>
        <w:spacing w:after="0"/>
      </w:pPr>
    </w:p>
    <w:p w14:paraId="7FEB10C4" w14:textId="2CCD0E58" w:rsidR="004C4E55" w:rsidRPr="00AB675C" w:rsidRDefault="004C4E55" w:rsidP="00AB675C">
      <w:pPr>
        <w:shd w:val="clear" w:color="auto" w:fill="FFFFFF" w:themeFill="background1"/>
        <w:spacing w:after="0"/>
      </w:pPr>
    </w:p>
    <w:sectPr w:rsidR="004C4E55" w:rsidRPr="00AB6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66D"/>
    <w:multiLevelType w:val="hybridMultilevel"/>
    <w:tmpl w:val="7F4E6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6BC"/>
    <w:multiLevelType w:val="hybridMultilevel"/>
    <w:tmpl w:val="1E54005A"/>
    <w:lvl w:ilvl="0" w:tplc="CE6A4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4D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24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A1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43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07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41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4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47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9A2C"/>
    <w:multiLevelType w:val="hybridMultilevel"/>
    <w:tmpl w:val="EA94E432"/>
    <w:lvl w:ilvl="0" w:tplc="D2C46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2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43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A7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60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E3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87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85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6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8558A"/>
    <w:multiLevelType w:val="hybridMultilevel"/>
    <w:tmpl w:val="5316DDDA"/>
    <w:lvl w:ilvl="0" w:tplc="D108CC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710AA"/>
    <w:multiLevelType w:val="hybridMultilevel"/>
    <w:tmpl w:val="8814E470"/>
    <w:lvl w:ilvl="0" w:tplc="37169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A6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C9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06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0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EE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6E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4F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F03F1"/>
    <w:multiLevelType w:val="hybridMultilevel"/>
    <w:tmpl w:val="DB6AF8FC"/>
    <w:lvl w:ilvl="0" w:tplc="78DC3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E9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8E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0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40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E2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C0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02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0C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D230D"/>
    <w:multiLevelType w:val="hybridMultilevel"/>
    <w:tmpl w:val="054EF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256B7"/>
    <w:multiLevelType w:val="hybridMultilevel"/>
    <w:tmpl w:val="054EF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9489">
    <w:abstractNumId w:val="2"/>
  </w:num>
  <w:num w:numId="2" w16cid:durableId="336810201">
    <w:abstractNumId w:val="5"/>
  </w:num>
  <w:num w:numId="3" w16cid:durableId="457919098">
    <w:abstractNumId w:val="1"/>
  </w:num>
  <w:num w:numId="4" w16cid:durableId="389234951">
    <w:abstractNumId w:val="4"/>
  </w:num>
  <w:num w:numId="5" w16cid:durableId="1606498096">
    <w:abstractNumId w:val="7"/>
  </w:num>
  <w:num w:numId="6" w16cid:durableId="1714965989">
    <w:abstractNumId w:val="0"/>
  </w:num>
  <w:num w:numId="7" w16cid:durableId="1469278741">
    <w:abstractNumId w:val="6"/>
  </w:num>
  <w:num w:numId="8" w16cid:durableId="1958291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E22E25"/>
    <w:rsid w:val="0013143E"/>
    <w:rsid w:val="00170B62"/>
    <w:rsid w:val="00332DA1"/>
    <w:rsid w:val="00453458"/>
    <w:rsid w:val="004C4E55"/>
    <w:rsid w:val="006F5DFA"/>
    <w:rsid w:val="00714F28"/>
    <w:rsid w:val="008610F0"/>
    <w:rsid w:val="00A95E97"/>
    <w:rsid w:val="00AB675C"/>
    <w:rsid w:val="00C85C15"/>
    <w:rsid w:val="00D925DC"/>
    <w:rsid w:val="00F442C6"/>
    <w:rsid w:val="00F9264D"/>
    <w:rsid w:val="018E6690"/>
    <w:rsid w:val="03668190"/>
    <w:rsid w:val="062468A8"/>
    <w:rsid w:val="0E53C13B"/>
    <w:rsid w:val="12DBAADB"/>
    <w:rsid w:val="1BBFFB5F"/>
    <w:rsid w:val="225F0D40"/>
    <w:rsid w:val="24140EF7"/>
    <w:rsid w:val="2CFD7F4E"/>
    <w:rsid w:val="3397715C"/>
    <w:rsid w:val="36C62CDA"/>
    <w:rsid w:val="370796F9"/>
    <w:rsid w:val="38BC8FB7"/>
    <w:rsid w:val="3AFB7BAB"/>
    <w:rsid w:val="3D356E5E"/>
    <w:rsid w:val="3DDCE454"/>
    <w:rsid w:val="4056650A"/>
    <w:rsid w:val="40DDDFED"/>
    <w:rsid w:val="424A49A0"/>
    <w:rsid w:val="4432FD7B"/>
    <w:rsid w:val="4524AE07"/>
    <w:rsid w:val="47CCAA8A"/>
    <w:rsid w:val="48E22E25"/>
    <w:rsid w:val="4DAB0CB5"/>
    <w:rsid w:val="52685AF0"/>
    <w:rsid w:val="53C0CCA1"/>
    <w:rsid w:val="54042B51"/>
    <w:rsid w:val="5413303F"/>
    <w:rsid w:val="569B458E"/>
    <w:rsid w:val="59AA4984"/>
    <w:rsid w:val="5E23282B"/>
    <w:rsid w:val="5E7DBAA7"/>
    <w:rsid w:val="5FBEF88C"/>
    <w:rsid w:val="62F6994E"/>
    <w:rsid w:val="63591950"/>
    <w:rsid w:val="649269AF"/>
    <w:rsid w:val="65DCDF4F"/>
    <w:rsid w:val="6BA2647F"/>
    <w:rsid w:val="6FA5C064"/>
    <w:rsid w:val="7178DA3D"/>
    <w:rsid w:val="71BA445C"/>
    <w:rsid w:val="7356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2E25"/>
  <w15:chartTrackingRefBased/>
  <w15:docId w15:val="{41A4AF12-BEEB-4745-82E1-62DAFD86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5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25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5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McKay</dc:creator>
  <cp:keywords/>
  <dc:description/>
  <cp:lastModifiedBy>Caitlin McKay</cp:lastModifiedBy>
  <cp:revision>2</cp:revision>
  <dcterms:created xsi:type="dcterms:W3CDTF">2025-05-27T19:02:00Z</dcterms:created>
  <dcterms:modified xsi:type="dcterms:W3CDTF">2025-05-27T19:02:00Z</dcterms:modified>
</cp:coreProperties>
</file>